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Приказ </w:t>
      </w:r>
      <w:proofErr w:type="spellStart"/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России от 14.06.2013 N 462 (ред. от 14.12.2017) Об утверждении Порядка проведения </w:t>
      </w:r>
      <w:proofErr w:type="spellStart"/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>самообследования</w:t>
      </w:r>
      <w:proofErr w:type="spellEnd"/>
      <w:r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  <w:lang w:eastAsia="ru-RU"/>
        </w:rPr>
        <w:t xml:space="preserve"> образовательной организацией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0" w:name="100002"/>
      <w:bookmarkEnd w:id="0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" w:name="100003"/>
      <w:bookmarkEnd w:id="1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июня 2013 г. N 462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 УТВЕРЖДЕНИИ ПОРЯДКА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" w:name="100005"/>
      <w:bookmarkEnd w:id="2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4" w:anchor="100438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 части 2 статьи 29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" w:name="100006"/>
      <w:bookmarkEnd w:id="3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1. Утвердить прилагаемый </w:t>
      </w:r>
      <w:hyperlink r:id="rId5" w:anchor="100011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Порядок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 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4" w:name="100007"/>
      <w:bookmarkEnd w:id="4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Признать утратившим силу приказ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" (зарегистрирован Минюстом России 12 апреля 2012 г., регистрационный N 23821).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5" w:name="100008"/>
      <w:bookmarkEnd w:id="5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3. Настоящий приказ вступает в силу с 1 сентября 2013 года.</w:t>
      </w:r>
    </w:p>
    <w:p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6" w:name="100009"/>
      <w:bookmarkEnd w:id="6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Министр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Д.В.ЛИВАНОВ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>
      <w:pPr>
        <w:spacing w:after="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7" w:name="100010"/>
      <w:bookmarkEnd w:id="7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Утвержден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приказом Министерства образования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и науки Российской Федерации</w:t>
      </w:r>
    </w:p>
    <w:p>
      <w:pPr>
        <w:spacing w:after="180" w:line="330" w:lineRule="atLeast"/>
        <w:jc w:val="righ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 14 июня 2013 г. N 462</w:t>
      </w:r>
    </w:p>
    <w:p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8" w:name="100011"/>
      <w:bookmarkEnd w:id="8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ПОРЯДОК</w:t>
      </w:r>
    </w:p>
    <w:p>
      <w:pPr>
        <w:spacing w:after="180" w:line="330" w:lineRule="atLeast"/>
        <w:jc w:val="center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ПРОВЕДЕНИЯ САМООБСЛЕДОВАНИЯ ОБРАЗОВАТЕЛЬНОЙ ОРГАНИЗАЦИЕЙ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9" w:name="100012"/>
      <w:bookmarkEnd w:id="9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1. Настоящий Порядок устанавливает правила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 (далее - организации).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0" w:name="100013"/>
      <w:bookmarkEnd w:id="10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2. Целями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(далее - отчет).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1" w:name="100014"/>
      <w:bookmarkEnd w:id="11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3.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Самообследование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проводится организацией ежегодно.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2" w:name="100015"/>
      <w:bookmarkEnd w:id="12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4. Процедура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включает в себя следующие этапы: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3" w:name="100016"/>
      <w:bookmarkEnd w:id="13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планирование и подготовку работ по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4" w:name="100017"/>
      <w:bookmarkEnd w:id="14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 xml:space="preserve">организацию и проведение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 организации;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5" w:name="100018"/>
      <w:bookmarkEnd w:id="15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обобщение полученных результатов и на их основе формирование отчета;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6" w:name="100019"/>
      <w:bookmarkEnd w:id="16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рассмотрение отчета органом управления организации, к компетенции которого относится решение данного вопроса.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7" w:name="100020"/>
      <w:bookmarkEnd w:id="17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5. Сроки, форма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состав лиц, привлекаемых для его проведения, определяются организацией самостоятельно.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8" w:name="100021"/>
      <w:bookmarkEnd w:id="18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6. </w:t>
      </w:r>
      <w:proofErr w:type="gram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В процессе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востребованности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19" w:name="100022"/>
      <w:bookmarkEnd w:id="19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--------------------------------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0" w:name="100023"/>
      <w:bookmarkEnd w:id="20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 </w:t>
      </w:r>
      <w:hyperlink r:id="rId6" w:anchor="100438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 3 части 2 статьи 29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1" w:name="100024"/>
      <w:bookmarkEnd w:id="21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7. Результаты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2" w:name="000001"/>
      <w:bookmarkStart w:id="23" w:name="100025"/>
      <w:bookmarkEnd w:id="22"/>
      <w:bookmarkEnd w:id="23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Отчетным периодом является предшествующий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календарный год.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4" w:name="100026"/>
      <w:bookmarkEnd w:id="24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Отчет подписывается руководителем организации и заверяется ее печатью.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5" w:name="000002"/>
      <w:bookmarkStart w:id="26" w:name="100027"/>
      <w:bookmarkEnd w:id="25"/>
      <w:bookmarkEnd w:id="26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8. Размещение отчетов организаций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года.</w:t>
      </w:r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Судебная практика и законодательство — Приказ </w:t>
      </w:r>
      <w:proofErr w:type="spellStart"/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России от 14.06.2013 N 462 (ред. от 14.12.2017) Об утверждении Порядка проведения </w:t>
      </w:r>
      <w:proofErr w:type="spellStart"/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>самообследования</w:t>
      </w:r>
      <w:proofErr w:type="spellEnd"/>
      <w:r>
        <w:rPr>
          <w:rFonts w:ascii="Arial" w:eastAsia="Times New Roman" w:hAnsi="Arial" w:cs="Arial"/>
          <w:b/>
          <w:bCs/>
          <w:color w:val="005EA5"/>
          <w:sz w:val="30"/>
          <w:szCs w:val="30"/>
          <w:lang w:eastAsia="ru-RU"/>
        </w:rPr>
        <w:t xml:space="preserve"> образовательной организацией</w:t>
      </w:r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7" w:anchor="100448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22.10.2015 N 08-1729 "О направлении методических рекомендаций" (вместе с "Методическими рекомендациями по развитию государственно-общественного управления образованием в субъектах Российской Федерации для специалистов органов исполнительной власти субъектов Российской Федерации, </w:t>
        </w:r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lastRenderedPageBreak/>
          <w:t>осуществляющих государственное управление в сфере образования, и органов местного самоуправления, осуществляющих управление в сфере образования")</w:t>
        </w:r>
      </w:hyperlink>
    </w:p>
    <w:bookmarkStart w:id="27" w:name="100448"/>
    <w:bookmarkEnd w:id="27"/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"https://legalacts.ru/doc/prikaz-minobrnauki-rossii-ot-14062013-n-462/" </w:instrTex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14 июня 2013 г. N 462 "Об утверждении порядка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организации";</w:t>
      </w:r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8" w:name="100449"/>
      <w:bookmarkEnd w:id="28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приказ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13 августа 2013 г. N 951 "О создании рабочей группы по реализации плана мероприятий по формированию независимой системы оценки качества работы организаций, оказывающих социальные услуги, на 2013 - 2015 годы, утвержденного распоряжением Правительства Российской Федерации от 30 марта 2013 г. N 487-р";</w:t>
      </w:r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8" w:anchor="100214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"Рекомендации по порядку организации работы подразделений Госавтоинспекции по согласованию программ подготовки (переподготовки) водителей автомототранспортных средств, трамваев и троллейбусов и выдаче заключений о соответствии учебно-материальной базы установленным требованиям" (приложение к письму ГУОБДД МВД России от 31.07.2014 N 13/4-4860)</w:t>
        </w:r>
      </w:hyperlink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29" w:name="100214"/>
      <w:bookmarkEnd w:id="29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&lt;20</w:t>
      </w:r>
      <w:proofErr w:type="gram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&gt; Р</w:t>
      </w:r>
      <w:proofErr w:type="gram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азмещается на официальном сайте образовательной организации в информационно-телекоммуникационной сети "Интернет" в соответствии с 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"https://legalacts.ru/doc/prikaz-minobrnauki-rossii-ot-14062013-n-462/" </w:instrTex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приказом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Министерства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образования и науки Российской Федерации от 14 июня 2013 г. N 462 "Об утверждении Порядка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организацией".</w:t>
      </w:r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9" w:anchor="100004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20.03.2014 N АК-634/05 "О проведении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самообследования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образовательных организаций высшего образования" (вместе с "Методическими рекомендациями по проведению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самообследования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образовательной организации высшего образования", "Методикой расчета показателей деятельности образовательной организации высшего образования, подлежащей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самообследованию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")</w:t>
        </w:r>
      </w:hyperlink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0" w:name="100004"/>
      <w:bookmarkEnd w:id="30"/>
      <w:proofErr w:type="gram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В соответствии с </w:t>
      </w:r>
      <w:hyperlink r:id="rId10" w:anchor="100438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пунктом 3 части 2 статьи 29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Федерального закона от 29 декабря 2012 г. N 273-ФЗ "Об образовании в Российской Федерации" и </w:t>
      </w:r>
      <w:hyperlink r:id="rId11" w:anchor="100024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приказом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14 июня 2013 г. N 462 "Об утверждении Порядка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организацией" обеспечить предоставление отчета о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деятельности образовательной организации высшего образования (включая деятельность филиалов).</w:t>
      </w:r>
      <w:proofErr w:type="gramEnd"/>
    </w:p>
    <w:p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>
      <w:pPr>
        <w:spacing w:after="0" w:line="330" w:lineRule="atLeast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hyperlink r:id="rId12" w:anchor="100132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&lt;Письмо&gt;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от 03.04.2015 N АП-512/02 "О направлении Методических рекомендаций по НОКО" (вместе с "Методическими рекомендациями по проведению независимой оценки качества образовательной деятельности организаций, осуществляющих образовательную деятельность", утв. </w:t>
        </w:r>
        <w:proofErr w:type="spellStart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Минобрнауки</w:t>
        </w:r>
        <w:proofErr w:type="spellEnd"/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 xml:space="preserve"> России 01.04.2015)</w:t>
        </w:r>
      </w:hyperlink>
    </w:p>
    <w:p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000000"/>
          <w:sz w:val="23"/>
          <w:szCs w:val="23"/>
          <w:lang w:eastAsia="ru-RU"/>
        </w:rPr>
      </w:pPr>
      <w:bookmarkStart w:id="31" w:name="100132"/>
      <w:bookmarkEnd w:id="31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&lt;1&gt; Федеральный закон от 29.12.2012 N 273-ФЗ "Об образовании в Российской Федерации" </w:t>
      </w:r>
      <w:hyperlink r:id="rId13" w:anchor="100411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(ст. 29)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; </w:t>
      </w:r>
      <w:hyperlink r:id="rId14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Постановление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Правительства Российской Федерации от 10.07.2013 N 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организации"; 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begin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instrText xml:space="preserve"> HYPERLINK "https://legalacts.ru/doc/prikaz-minobrnauki-rossii-ot-10122013-n-1324/" </w:instrTex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separate"/>
      </w:r>
      <w:r>
        <w:rPr>
          <w:rFonts w:ascii="inherit" w:eastAsia="Times New Roman" w:hAnsi="inherit" w:cs="Arial"/>
          <w:color w:val="005EA5"/>
          <w:sz w:val="23"/>
          <w:u w:val="single"/>
          <w:lang w:eastAsia="ru-RU"/>
        </w:rPr>
        <w:t>приказ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fldChar w:fldCharType="end"/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10.12.2013 N 1324 "Об утверждении показателей деятельности образовательной организации, подлежащей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самообследованию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" (зарегистрирован в Минюсте России 28 января 2014 г. N </w:t>
      </w:r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lastRenderedPageBreak/>
        <w:t>31135); </w:t>
      </w:r>
      <w:hyperlink r:id="rId15" w:history="1">
        <w:r>
          <w:rPr>
            <w:rFonts w:ascii="inherit" w:eastAsia="Times New Roman" w:hAnsi="inherit" w:cs="Arial"/>
            <w:color w:val="005EA5"/>
            <w:sz w:val="23"/>
            <w:u w:val="single"/>
            <w:lang w:eastAsia="ru-RU"/>
          </w:rPr>
          <w:t>приказ</w:t>
        </w:r>
      </w:hyperlink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 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Минобрнауки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России от 14.06.2013 N 462 "Об утверждении порядка проведения </w:t>
      </w:r>
      <w:proofErr w:type="spellStart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>самообследования</w:t>
      </w:r>
      <w:proofErr w:type="spellEnd"/>
      <w:r>
        <w:rPr>
          <w:rFonts w:ascii="inherit" w:eastAsia="Times New Roman" w:hAnsi="inherit" w:cs="Arial"/>
          <w:color w:val="000000"/>
          <w:sz w:val="23"/>
          <w:szCs w:val="23"/>
          <w:lang w:eastAsia="ru-RU"/>
        </w:rPr>
        <w:t xml:space="preserve"> образовательной организацией" (зарегистрирован в Минюсте России 27 июня 2013 г. N 28908).</w:t>
      </w:r>
    </w:p>
    <w:p>
      <w:pPr>
        <w:spacing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pright">
    <w:name w:val="prigh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540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7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rekomendatsii-po-porjadku-organizatsii-raboty-podrazdelenii-gosavtoinspektsii/" TargetMode="External"/><Relationship Id="rId13" Type="http://schemas.openxmlformats.org/officeDocument/2006/relationships/hyperlink" Target="https://legalacts.ru/doc/273_FZ-ob-obrazovanii/glava-3/statja-2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ismo-minobrnauki-rossii-ot-22102015-n-08-1729/" TargetMode="External"/><Relationship Id="rId12" Type="http://schemas.openxmlformats.org/officeDocument/2006/relationships/hyperlink" Target="https://legalacts.ru/doc/pismo-minobrnauki-rossii-ot-03042015-n-ap-51202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egalacts.ru/doc/273_FZ-ob-obrazovanii/glava-3/statja-29/" TargetMode="External"/><Relationship Id="rId11" Type="http://schemas.openxmlformats.org/officeDocument/2006/relationships/hyperlink" Target="https://legalacts.ru/doc/prikaz-minobrnauki-rossii-ot-14062013-n-462/" TargetMode="External"/><Relationship Id="rId5" Type="http://schemas.openxmlformats.org/officeDocument/2006/relationships/hyperlink" Target="https://legalacts.ru/doc/prikaz-minobrnauki-rossii-ot-14062013-n-462/" TargetMode="External"/><Relationship Id="rId15" Type="http://schemas.openxmlformats.org/officeDocument/2006/relationships/hyperlink" Target="https://legalacts.ru/doc/prikaz-minobrnauki-rossii-ot-14062013-n-462/" TargetMode="External"/><Relationship Id="rId10" Type="http://schemas.openxmlformats.org/officeDocument/2006/relationships/hyperlink" Target="https://legalacts.ru/doc/273_FZ-ob-obrazovanii/glava-3/statja-29/" TargetMode="External"/><Relationship Id="rId4" Type="http://schemas.openxmlformats.org/officeDocument/2006/relationships/hyperlink" Target="https://legalacts.ru/doc/273_FZ-ob-obrazovanii/glava-3/statja-29/" TargetMode="External"/><Relationship Id="rId9" Type="http://schemas.openxmlformats.org/officeDocument/2006/relationships/hyperlink" Target="https://legalacts.ru/doc/pismo-minobrnauki-rossii-ot-20032014-n-ak-63405/" TargetMode="External"/><Relationship Id="rId14" Type="http://schemas.openxmlformats.org/officeDocument/2006/relationships/hyperlink" Target="https://legalacts.ru/doc/postanovlenie-pravitelstva-rf-ot-10072013-n-5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1283</Words>
  <Characters>7318</Characters>
  <Application>Microsoft Office Word</Application>
  <DocSecurity>0</DocSecurity>
  <Lines>60</Lines>
  <Paragraphs>17</Paragraphs>
  <ScaleCrop>false</ScaleCrop>
  <Company>Reanimator Extreme Edition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2020-01-30T11:25:00Z</dcterms:created>
  <dcterms:modified xsi:type="dcterms:W3CDTF">2020-01-30T11:25:00Z</dcterms:modified>
</cp:coreProperties>
</file>